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8C" w:rsidRPr="005C0B8C" w:rsidRDefault="005C0B8C" w:rsidP="005C0B8C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  <w:lang w:eastAsia="ru-RU"/>
        </w:rPr>
      </w:pPr>
      <w:r w:rsidRPr="00EB3B7B"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  <w:lang w:eastAsia="ru-RU"/>
        </w:rPr>
        <w:t>Г</w:t>
      </w:r>
      <w:r w:rsidRPr="005C0B8C"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  <w:lang w:eastAsia="ru-RU"/>
        </w:rPr>
        <w:t>орячие линии по организации дистанционного обучения и работы школ в условиях сложившейся эпидемиологической ситуации</w:t>
      </w:r>
    </w:p>
    <w:p w:rsidR="005C0B8C" w:rsidRPr="005C0B8C" w:rsidRDefault="005C0B8C" w:rsidP="005C0B8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0678E"/>
          <w:sz w:val="28"/>
          <w:szCs w:val="28"/>
          <w:lang w:eastAsia="ru-RU"/>
        </w:rPr>
        <w:t xml:space="preserve">   </w:t>
      </w:r>
      <w:r w:rsidRPr="005C0B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консультирования по вопросам работы школ, колледжей и техникумов, обеспечивающих дистанционную форму обучения, действуют две горячие линии:</w:t>
      </w:r>
    </w:p>
    <w:p w:rsidR="005C0B8C" w:rsidRPr="005C0B8C" w:rsidRDefault="005C0B8C" w:rsidP="005C0B8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C0B8C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5750225" cy="2628900"/>
            <wp:effectExtent l="19050" t="0" r="2875" b="0"/>
            <wp:docPr id="1" name="Рисунок 1" descr="https://edu.gov.ru/uploads/media/photo/2020/03/19/fdc7aeebc647a30a3ba6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0/03/19/fdc7aeebc647a30a3ba6_20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73" cy="263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B8C" w:rsidRDefault="005C0B8C" w:rsidP="005C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5C0B8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Горячая линия по координации и поддержке региональных и муниципальных органов управления образованием и руководителей образовательных организаций: </w:t>
      </w:r>
      <w:r w:rsidRPr="005C0B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+7 (495) 984-89-19.</w:t>
      </w:r>
      <w:r w:rsidRPr="005C0B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C0B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C0B8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Горячая линия методической поддержки учителей и родителей: </w:t>
      </w:r>
    </w:p>
    <w:p w:rsidR="005C0B8C" w:rsidRPr="005C0B8C" w:rsidRDefault="005C0B8C" w:rsidP="005C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                      </w:t>
      </w:r>
      <w:r w:rsidRPr="005C0B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+7 (800) 200-91-85.</w:t>
      </w:r>
    </w:p>
    <w:p w:rsidR="005C0B8C" w:rsidRDefault="005C0B8C" w:rsidP="005C0B8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5C0B8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Горячая линия по вопросам среднего профессионального образования:</w:t>
      </w:r>
    </w:p>
    <w:p w:rsidR="005C0B8C" w:rsidRPr="005C0B8C" w:rsidRDefault="005C0B8C" w:rsidP="005C0B8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C0B8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+7 (977) 978-29-69, +7 (977) 978-30-31, +7 (985) 457-67-15</w:t>
      </w:r>
      <w:r w:rsidRPr="005C0B8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(для лиц с ограниченными возможностями здоровья и инвалидов, а также по вопросам движения «</w:t>
      </w:r>
      <w:proofErr w:type="spellStart"/>
      <w:r w:rsidRPr="005C0B8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Абилимпикс</w:t>
      </w:r>
      <w:proofErr w:type="spellEnd"/>
      <w:r w:rsidRPr="005C0B8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»).</w:t>
      </w:r>
    </w:p>
    <w:p w:rsidR="005C0B8C" w:rsidRPr="005C0B8C" w:rsidRDefault="00EB3B7B" w:rsidP="005C0B8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="005C0B8C" w:rsidRPr="005C0B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Все вопросы, связанные с работой школ в условиях сложившейся эпидемиологической ситуации и обеспечением дистанционного обучения, контролирует специально созданная </w:t>
      </w:r>
      <w:proofErr w:type="spellStart"/>
      <w:r w:rsidR="005C0B8C" w:rsidRPr="005C0B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Минпросвещения</w:t>
      </w:r>
      <w:proofErr w:type="spellEnd"/>
      <w:r w:rsidR="005C0B8C" w:rsidRPr="005C0B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России и </w:t>
      </w:r>
      <w:proofErr w:type="spellStart"/>
      <w:r w:rsidR="005C0B8C" w:rsidRPr="005C0B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Рособрнадзором</w:t>
      </w:r>
      <w:proofErr w:type="spellEnd"/>
      <w:r w:rsidR="005C0B8C" w:rsidRPr="005C0B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рабочая группа по взаимодействию и координации с региональными органами управления образованием.</w:t>
      </w:r>
    </w:p>
    <w:p w:rsidR="00EB3B7B" w:rsidRDefault="00EB3B7B" w:rsidP="00EB3B7B">
      <w:pPr>
        <w:shd w:val="clear" w:color="auto" w:fill="FFFFFF"/>
        <w:spacing w:before="120" w:after="180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</w:pPr>
      <w:r w:rsidRPr="00EB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C0B8C" w:rsidRPr="00EB3B7B">
        <w:rPr>
          <w:rStyle w:val="a4"/>
          <w:rFonts w:ascii="Times New Roman" w:hAnsi="Times New Roman" w:cs="Times New Roman"/>
          <w:b w:val="0"/>
          <w:color w:val="22252D"/>
          <w:sz w:val="28"/>
          <w:szCs w:val="28"/>
          <w:shd w:val="clear" w:color="auto" w:fill="F3F3F3"/>
        </w:rPr>
        <w:t>ГОРЯЧАЯ ЛИНИЯ</w:t>
      </w:r>
      <w:r w:rsidR="005C0B8C" w:rsidRPr="00EB3B7B">
        <w:rPr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  <w:t> по переходу на дистанционное обучение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  <w:t xml:space="preserve"> в </w:t>
      </w:r>
      <w:r w:rsidR="005C0B8C" w:rsidRPr="00EB3B7B">
        <w:rPr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  <w:t> </w:t>
      </w:r>
      <w:r w:rsidRPr="00EB3B7B">
        <w:rPr>
          <w:rStyle w:val="a4"/>
          <w:rFonts w:ascii="Times New Roman" w:hAnsi="Times New Roman" w:cs="Times New Roman"/>
          <w:b w:val="0"/>
          <w:color w:val="22252D"/>
          <w:sz w:val="28"/>
          <w:szCs w:val="28"/>
          <w:shd w:val="clear" w:color="auto" w:fill="F3F3F3"/>
        </w:rPr>
        <w:t>Министерств</w:t>
      </w:r>
      <w:r>
        <w:rPr>
          <w:rStyle w:val="a4"/>
          <w:rFonts w:ascii="Times New Roman" w:hAnsi="Times New Roman" w:cs="Times New Roman"/>
          <w:b w:val="0"/>
          <w:color w:val="22252D"/>
          <w:sz w:val="28"/>
          <w:szCs w:val="28"/>
          <w:shd w:val="clear" w:color="auto" w:fill="F3F3F3"/>
        </w:rPr>
        <w:t xml:space="preserve">е </w:t>
      </w:r>
      <w:r w:rsidRPr="00EB3B7B">
        <w:rPr>
          <w:rStyle w:val="a4"/>
          <w:rFonts w:ascii="Times New Roman" w:hAnsi="Times New Roman" w:cs="Times New Roman"/>
          <w:b w:val="0"/>
          <w:color w:val="22252D"/>
          <w:sz w:val="28"/>
          <w:szCs w:val="28"/>
          <w:shd w:val="clear" w:color="auto" w:fill="F3F3F3"/>
        </w:rPr>
        <w:t>образования Республики Башкортостан</w:t>
      </w:r>
      <w:r>
        <w:rPr>
          <w:rStyle w:val="a4"/>
          <w:rFonts w:ascii="Times New Roman" w:hAnsi="Times New Roman" w:cs="Times New Roman"/>
          <w:b w:val="0"/>
          <w:color w:val="22252D"/>
          <w:sz w:val="28"/>
          <w:szCs w:val="28"/>
          <w:shd w:val="clear" w:color="auto" w:fill="F3F3F3"/>
        </w:rPr>
        <w:t>:</w:t>
      </w:r>
    </w:p>
    <w:p w:rsidR="00B33A2A" w:rsidRPr="00EB3B7B" w:rsidRDefault="00EB3B7B" w:rsidP="00EB3B7B">
      <w:pPr>
        <w:shd w:val="clear" w:color="auto" w:fill="FFFFFF"/>
        <w:spacing w:before="120" w:after="180" w:line="240" w:lineRule="auto"/>
        <w:jc w:val="both"/>
        <w:rPr>
          <w:rStyle w:val="a4"/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</w:pPr>
      <w:r w:rsidRPr="00EB3B7B">
        <w:rPr>
          <w:rStyle w:val="a4"/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  <w:t xml:space="preserve">              </w:t>
      </w:r>
      <w:r w:rsidR="005C0B8C" w:rsidRPr="00EB3B7B">
        <w:rPr>
          <w:rStyle w:val="a4"/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  <w:t xml:space="preserve">+7 (347) 292-11-52 </w:t>
      </w:r>
      <w:r w:rsidRPr="00EB3B7B">
        <w:rPr>
          <w:rStyle w:val="a4"/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  <w:t xml:space="preserve"> </w:t>
      </w:r>
    </w:p>
    <w:p w:rsidR="00EB3B7B" w:rsidRPr="00EB3B7B" w:rsidRDefault="005C0B8C" w:rsidP="005C0B8C">
      <w:pPr>
        <w:jc w:val="both"/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3F3F3"/>
        </w:rPr>
      </w:pPr>
      <w:r w:rsidRPr="00EB3B7B">
        <w:rPr>
          <w:rStyle w:val="a4"/>
          <w:rFonts w:ascii="Times New Roman" w:hAnsi="Times New Roman" w:cs="Times New Roman"/>
          <w:b w:val="0"/>
          <w:color w:val="22252D"/>
          <w:sz w:val="28"/>
          <w:szCs w:val="28"/>
          <w:shd w:val="clear" w:color="auto" w:fill="F3F3F3"/>
        </w:rPr>
        <w:t xml:space="preserve">Горячая линия </w:t>
      </w:r>
      <w:r w:rsidRPr="00EB3B7B">
        <w:rPr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  <w:t>по переходу на дистанционное обучение</w:t>
      </w:r>
      <w:r w:rsidR="00EB3B7B">
        <w:rPr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  <w:t xml:space="preserve"> в</w:t>
      </w:r>
      <w:r w:rsidR="00EB3B7B" w:rsidRPr="00EB3B7B">
        <w:rPr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  <w:t xml:space="preserve"> МКУ </w:t>
      </w:r>
      <w:proofErr w:type="spellStart"/>
      <w:r w:rsidR="00EB3B7B" w:rsidRPr="00EB3B7B">
        <w:rPr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  <w:t>Салаватский</w:t>
      </w:r>
      <w:proofErr w:type="spellEnd"/>
      <w:r w:rsidR="00EB3B7B" w:rsidRPr="00EB3B7B">
        <w:rPr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  <w:t xml:space="preserve"> </w:t>
      </w:r>
      <w:proofErr w:type="gramStart"/>
      <w:r w:rsidR="00EB3B7B" w:rsidRPr="00EB3B7B">
        <w:rPr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  <w:t>РОО</w:t>
      </w:r>
      <w:r w:rsidR="00EB3B7B">
        <w:rPr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  <w:t xml:space="preserve"> :</w:t>
      </w:r>
      <w:proofErr w:type="gramEnd"/>
      <w:r w:rsidR="00EB3B7B">
        <w:rPr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  <w:t xml:space="preserve"> </w:t>
      </w:r>
      <w:r w:rsidRPr="00EB3B7B">
        <w:rPr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  <w:t> </w:t>
      </w:r>
      <w:r w:rsidRPr="00EB3B7B"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3F3F3"/>
        </w:rPr>
        <w:t>8</w:t>
      </w:r>
      <w:r w:rsidR="00EB3B7B" w:rsidRPr="00EB3B7B"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3F3F3"/>
        </w:rPr>
        <w:t>(</w:t>
      </w:r>
      <w:r w:rsidRPr="00EB3B7B"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3F3F3"/>
        </w:rPr>
        <w:t>34777</w:t>
      </w:r>
      <w:r w:rsidR="00EB3B7B" w:rsidRPr="00EB3B7B"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3F3F3"/>
        </w:rPr>
        <w:t>)</w:t>
      </w:r>
      <w:r w:rsidRPr="00EB3B7B"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3F3F3"/>
        </w:rPr>
        <w:t xml:space="preserve"> 20804</w:t>
      </w:r>
    </w:p>
    <w:p w:rsidR="005C0B8C" w:rsidRPr="00EB3B7B" w:rsidRDefault="00EB3B7B" w:rsidP="005C0B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3F3F3"/>
        </w:rPr>
        <w:t xml:space="preserve"> </w:t>
      </w:r>
      <w:bookmarkStart w:id="0" w:name="_GoBack"/>
      <w:bookmarkEnd w:id="0"/>
    </w:p>
    <w:sectPr w:rsidR="005C0B8C" w:rsidRPr="00EB3B7B" w:rsidSect="00B3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B8C"/>
    <w:rsid w:val="005C0B8C"/>
    <w:rsid w:val="006433E0"/>
    <w:rsid w:val="00B33A2A"/>
    <w:rsid w:val="00E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90441-1093-48E6-BBA3-67209501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2A"/>
  </w:style>
  <w:style w:type="paragraph" w:styleId="1">
    <w:name w:val="heading 1"/>
    <w:basedOn w:val="a"/>
    <w:link w:val="10"/>
    <w:uiPriority w:val="9"/>
    <w:qFormat/>
    <w:rsid w:val="005C0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B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3686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0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92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83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465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Найля Харисовна</dc:creator>
  <cp:keywords/>
  <dc:description/>
  <cp:lastModifiedBy>User</cp:lastModifiedBy>
  <cp:revision>4</cp:revision>
  <dcterms:created xsi:type="dcterms:W3CDTF">2020-04-07T05:36:00Z</dcterms:created>
  <dcterms:modified xsi:type="dcterms:W3CDTF">2020-04-07T11:26:00Z</dcterms:modified>
</cp:coreProperties>
</file>